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20" w:rsidRPr="00F76198" w:rsidRDefault="00254A20" w:rsidP="00254A20">
      <w:pPr>
        <w:jc w:val="center"/>
        <w:rPr>
          <w:rFonts w:ascii="仿宋" w:eastAsia="仿宋" w:hAnsi="仿宋" w:cs="仿宋"/>
          <w:b/>
          <w:sz w:val="32"/>
          <w:szCs w:val="32"/>
        </w:rPr>
      </w:pPr>
      <w:r w:rsidRPr="00F76198">
        <w:rPr>
          <w:rFonts w:ascii="仿宋" w:eastAsia="仿宋" w:hAnsi="仿宋" w:cs="仿宋" w:hint="eastAsia"/>
          <w:b/>
          <w:sz w:val="32"/>
          <w:szCs w:val="32"/>
        </w:rPr>
        <w:t>全日制招生联系方式</w:t>
      </w:r>
    </w:p>
    <w:tbl>
      <w:tblPr>
        <w:tblW w:w="8699" w:type="dxa"/>
        <w:tblInd w:w="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1"/>
        <w:gridCol w:w="5528"/>
      </w:tblGrid>
      <w:tr w:rsidR="00254A20" w:rsidRPr="00B51835" w:rsidTr="007E5562">
        <w:trPr>
          <w:cantSplit/>
          <w:trHeight w:val="540"/>
        </w:trPr>
        <w:tc>
          <w:tcPr>
            <w:tcW w:w="3171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单位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联系方式</w:t>
            </w:r>
          </w:p>
        </w:tc>
      </w:tr>
      <w:tr w:rsidR="00BB04F7" w:rsidRPr="00B51835" w:rsidTr="007E5562">
        <w:trPr>
          <w:cantSplit/>
          <w:trHeight w:val="540"/>
        </w:trPr>
        <w:tc>
          <w:tcPr>
            <w:tcW w:w="3171" w:type="dxa"/>
            <w:shd w:val="clear" w:color="auto" w:fill="FFFFFF"/>
            <w:vAlign w:val="center"/>
          </w:tcPr>
          <w:p w:rsidR="00BB04F7" w:rsidRPr="00B51835" w:rsidRDefault="006F5897" w:rsidP="007E5562">
            <w:pPr>
              <w:spacing w:line="46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自动化与</w:t>
            </w:r>
            <w:r>
              <w:rPr>
                <w:rFonts w:ascii="仿宋" w:eastAsia="仿宋" w:hAnsi="仿宋" w:cs="宋体"/>
                <w:kern w:val="0"/>
                <w:sz w:val="24"/>
              </w:rPr>
              <w:t>智能学院</w:t>
            </w:r>
            <w:bookmarkStart w:id="0" w:name="_GoBack"/>
            <w:bookmarkEnd w:id="0"/>
          </w:p>
        </w:tc>
        <w:tc>
          <w:tcPr>
            <w:tcW w:w="5528" w:type="dxa"/>
            <w:shd w:val="clear" w:color="auto" w:fill="FFFFFF"/>
            <w:vAlign w:val="center"/>
          </w:tcPr>
          <w:p w:rsidR="006F5897" w:rsidRPr="006F5897" w:rsidRDefault="006F5897" w:rsidP="006F5897">
            <w:pPr>
              <w:spacing w:line="46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6F5897">
              <w:rPr>
                <w:rFonts w:ascii="仿宋" w:eastAsia="仿宋" w:hAnsi="仿宋" w:hint="eastAsia"/>
                <w:sz w:val="24"/>
              </w:rPr>
              <w:t>网站：https://ai.bjtu.edu.cn</w:t>
            </w:r>
          </w:p>
          <w:p w:rsidR="006F5897" w:rsidRPr="006F5897" w:rsidRDefault="006F5897" w:rsidP="006F5897">
            <w:pPr>
              <w:spacing w:line="46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6F5897">
              <w:rPr>
                <w:rFonts w:ascii="仿宋" w:eastAsia="仿宋" w:hAnsi="仿宋" w:hint="eastAsia"/>
                <w:sz w:val="24"/>
              </w:rPr>
              <w:t>邮箱：aizs@bjtu.edu.cn</w:t>
            </w:r>
          </w:p>
          <w:p w:rsidR="00BB04F7" w:rsidRPr="00B51835" w:rsidRDefault="006F5897" w:rsidP="006F5897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  <w:r w:rsidRPr="006F5897">
              <w:rPr>
                <w:rFonts w:ascii="仿宋" w:eastAsia="仿宋" w:hAnsi="仿宋" w:hint="eastAsia"/>
                <w:sz w:val="24"/>
              </w:rPr>
              <w:t>电话：010-51687344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3171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电子信息工程学院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  <w:r w:rsidRPr="00B51835">
              <w:rPr>
                <w:rFonts w:ascii="仿宋" w:eastAsia="仿宋" w:hAnsi="仿宋"/>
                <w:sz w:val="24"/>
              </w:rPr>
              <w:t>网站：http://eie.bjtu.edu.cn</w:t>
            </w:r>
          </w:p>
          <w:p w:rsidR="00254A20" w:rsidRPr="00B51835" w:rsidRDefault="00254A20" w:rsidP="007E5562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  <w:r w:rsidRPr="00B51835">
              <w:rPr>
                <w:rFonts w:ascii="仿宋" w:eastAsia="仿宋" w:hAnsi="仿宋" w:hint="eastAsia"/>
                <w:sz w:val="24"/>
              </w:rPr>
              <w:t>邮箱：</w:t>
            </w:r>
            <w:r w:rsidRPr="00B51835">
              <w:rPr>
                <w:rFonts w:ascii="仿宋" w:eastAsia="仿宋" w:hAnsi="仿宋"/>
                <w:sz w:val="24"/>
              </w:rPr>
              <w:t>dxxyzs@bjtu.edu.cn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hint="eastAsia"/>
                <w:sz w:val="24"/>
              </w:rPr>
              <w:t>电话：010-51687340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3171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计算机与信息技术学院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  <w:r w:rsidRPr="00B51835">
              <w:rPr>
                <w:rFonts w:ascii="仿宋" w:eastAsia="仿宋" w:hAnsi="仿宋"/>
                <w:sz w:val="24"/>
              </w:rPr>
              <w:t>网站：http://scit.bjtu.edu.cn</w:t>
            </w:r>
          </w:p>
          <w:p w:rsidR="00254A20" w:rsidRPr="00B51835" w:rsidRDefault="00254A20" w:rsidP="007E5562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  <w:r w:rsidRPr="00B51835">
              <w:rPr>
                <w:rFonts w:ascii="仿宋" w:eastAsia="仿宋" w:hAnsi="仿宋" w:hint="eastAsia"/>
                <w:sz w:val="24"/>
              </w:rPr>
              <w:t>邮箱：</w:t>
            </w:r>
            <w:r w:rsidRPr="00B51835">
              <w:rPr>
                <w:rFonts w:ascii="仿宋" w:eastAsia="仿宋" w:hAnsi="仿宋"/>
                <w:sz w:val="24"/>
              </w:rPr>
              <w:t>jsjzs@bjtu.edu.cn</w:t>
            </w:r>
          </w:p>
          <w:p w:rsidR="00254A20" w:rsidRPr="00B51835" w:rsidRDefault="00254A20" w:rsidP="007E5562">
            <w:pPr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hint="eastAsia"/>
                <w:sz w:val="24"/>
              </w:rPr>
              <w:t>电话：010-51685847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3171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经济管理学院（学硕、金融专硕、应用统计专硕）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网站：</w:t>
            </w:r>
            <w:r w:rsidRPr="00B51835">
              <w:rPr>
                <w:rFonts w:ascii="仿宋" w:eastAsia="仿宋" w:hAnsi="仿宋" w:hint="eastAsia"/>
                <w:sz w:val="24"/>
              </w:rPr>
              <w:t>http://sem.bjtu.edu.cn</w:t>
            </w:r>
          </w:p>
          <w:p w:rsidR="00254A20" w:rsidRPr="00B51835" w:rsidRDefault="00254A20" w:rsidP="007E5562">
            <w:pPr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r w:rsidRPr="00B51835">
              <w:rPr>
                <w:rFonts w:ascii="仿宋" w:eastAsia="仿宋" w:hAnsi="仿宋"/>
                <w:sz w:val="24"/>
              </w:rPr>
              <w:t>jgyjs@bjtu.edu.cn</w:t>
            </w:r>
          </w:p>
          <w:p w:rsidR="00254A20" w:rsidRPr="00B51835" w:rsidRDefault="00254A20" w:rsidP="007E5562">
            <w:pPr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</w:t>
            </w:r>
            <w:r w:rsidRPr="00B51835">
              <w:rPr>
                <w:rFonts w:ascii="仿宋" w:eastAsia="仿宋" w:hAnsi="仿宋" w:hint="eastAsia"/>
                <w:sz w:val="24"/>
              </w:rPr>
              <w:t>010-51687171</w:t>
            </w:r>
          </w:p>
        </w:tc>
      </w:tr>
      <w:tr w:rsidR="00254A20" w:rsidRPr="00B51835" w:rsidTr="007E5562">
        <w:trPr>
          <w:cantSplit/>
          <w:trHeight w:val="675"/>
        </w:trPr>
        <w:tc>
          <w:tcPr>
            <w:tcW w:w="3171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经济管理学院（工商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管理专硕）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:</w:t>
            </w: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http://mba.bjtu.edu.cn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mba@bjtu.edu.cn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电话：010-51688411</w:t>
            </w:r>
          </w:p>
        </w:tc>
      </w:tr>
      <w:tr w:rsidR="00254A20" w:rsidRPr="00B51835" w:rsidTr="007E5562">
        <w:trPr>
          <w:cantSplit/>
          <w:trHeight w:val="960"/>
        </w:trPr>
        <w:tc>
          <w:tcPr>
            <w:tcW w:w="3171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经济管理学院（工程管理专硕、工业工程与管理专硕、物流工程与管理专硕）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网站：http://sem.bjtu.edu.cn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邮箱：gchss@bjtu.edu.cn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电话：010-51684717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3171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经济管理学院（审计专硕、会计专硕）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http://sem.bjtu.edu.cn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mpacc@bjtu.edu.cn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电话：010-51684719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3171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交通运输学院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/>
                <w:kern w:val="0"/>
                <w:sz w:val="24"/>
              </w:rPr>
              <w:t>网站：http://trans.bjtu.edu.cn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ysyjs@bjtu.edu.cn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电话：010-51688778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3171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土木建筑工程学院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/>
                <w:kern w:val="0"/>
                <w:sz w:val="24"/>
              </w:rPr>
              <w:t>网站：http://civil.bjtu.edu.cn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mwang@bjtu.edu.cn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电话：010-51685313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3171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机械与电子控制工程学院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/>
                <w:kern w:val="0"/>
                <w:sz w:val="24"/>
              </w:rPr>
              <w:t>网站：https://mece.bjtu.edu.cn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bfjxyyjs@bjtu.edu.cn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电话：010-51682896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3171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电气工程学院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/>
                <w:kern w:val="0"/>
                <w:sz w:val="24"/>
              </w:rPr>
              <w:t>网站：http://ee.bjtu.edu.cn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dqyjszs@bjtu.edu.cn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电话：010-51688369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3171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/>
                <w:kern w:val="0"/>
                <w:sz w:val="24"/>
              </w:rPr>
              <w:t>网站：http://mkszyxy.bjtu.edu.cn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wangz@bjtu.edu.cn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电话：010-51683209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3171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软件学院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/>
                <w:kern w:val="0"/>
                <w:sz w:val="24"/>
              </w:rPr>
              <w:t>网站：http://sse.bjtu.edu.cn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lilei3@bjtu.edu.cn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电话：010-51684092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3171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建筑与艺术学院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http://saad.bjtu.edu.cn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manzh@bjtu.edu.cn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电话：010-51684824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3171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语言与传播学院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/>
                <w:kern w:val="0"/>
                <w:sz w:val="24"/>
              </w:rPr>
              <w:t>网站：https://yyxy.bjtu.edu.cn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邮箱：ycyz@bjtu.edu.cn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电话：010-51682183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3171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法学院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/>
                <w:kern w:val="0"/>
                <w:sz w:val="24"/>
              </w:rPr>
              <w:t>网站：http://law.bjtu.edu.cn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邮箱：fxyzs@bjtu.edu.cn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电话：010-51688708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3171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数学与统计学院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http://soms.bjtu.edu.cn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邮箱：smspyb@bjtu.edu.cn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电话：010-51681289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3171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物理科学与工程学院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https://spse.bjtu.edu.cn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邮箱：wlgcpyb@bjtu.edu.cn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电话：010-51688373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3171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环境学院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https://env.bjtu.edu.cn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邮箱：hjxyzs@bjtu.edu.cn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电话：010-51681263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3171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系统科学学院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网站：http: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//sss</w:t>
            </w: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xtyjs@bjtu.edu.cn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电话：010-51684983</w:t>
            </w:r>
            <w:r w:rsidR="00BB04F7">
              <w:rPr>
                <w:rFonts w:ascii="仿宋" w:eastAsia="仿宋" w:hAnsi="仿宋" w:cs="宋体"/>
                <w:kern w:val="0"/>
                <w:sz w:val="24"/>
              </w:rPr>
              <w:t>,</w:t>
            </w:r>
            <w:r w:rsidR="00BB04F7">
              <w:t xml:space="preserve"> </w:t>
            </w:r>
            <w:r w:rsidR="00BB04F7" w:rsidRPr="00BB04F7">
              <w:rPr>
                <w:rFonts w:ascii="仿宋" w:eastAsia="仿宋" w:hAnsi="仿宋" w:cs="宋体"/>
                <w:kern w:val="0"/>
                <w:sz w:val="24"/>
              </w:rPr>
              <w:t>13391932353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3171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威海校区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http://wh.bjtu.edu.cn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邮箱：whyjs@bjtu.edu.cn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电话：0631-3806006</w:t>
            </w:r>
          </w:p>
        </w:tc>
      </w:tr>
    </w:tbl>
    <w:p w:rsidR="00254A20" w:rsidRPr="00B51835" w:rsidRDefault="00254A20" w:rsidP="00254A20">
      <w:pPr>
        <w:spacing w:line="46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254A20" w:rsidRPr="00B51835" w:rsidRDefault="00254A20" w:rsidP="00254A20">
      <w:pPr>
        <w:spacing w:line="4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 w:rsidRPr="00B51835">
        <w:rPr>
          <w:rFonts w:ascii="仿宋" w:eastAsia="仿宋" w:hAnsi="仿宋" w:cs="仿宋" w:hint="eastAsia"/>
          <w:b/>
          <w:sz w:val="32"/>
          <w:szCs w:val="32"/>
        </w:rPr>
        <w:t>非全日制招生联系方式</w:t>
      </w:r>
    </w:p>
    <w:tbl>
      <w:tblPr>
        <w:tblW w:w="8699" w:type="dxa"/>
        <w:tblInd w:w="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2410"/>
        <w:gridCol w:w="5103"/>
      </w:tblGrid>
      <w:tr w:rsidR="00254A20" w:rsidRPr="00B51835" w:rsidTr="007E5562">
        <w:trPr>
          <w:cantSplit/>
          <w:trHeight w:val="540"/>
        </w:trPr>
        <w:tc>
          <w:tcPr>
            <w:tcW w:w="1186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单位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联系方式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1186" w:type="dxa"/>
            <w:vMerge w:val="restart"/>
            <w:shd w:val="clear" w:color="auto" w:fill="FFFFFF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经济管理学院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工商管理(MBA)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http://mba.bjtu.edu.cn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mba@bjtu.edu.cn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电话：010-51688411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1186" w:type="dxa"/>
            <w:vMerge/>
            <w:shd w:val="clear" w:color="auto" w:fill="FFFFFF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会计(</w:t>
            </w:r>
            <w:proofErr w:type="spellStart"/>
            <w:r w:rsidRPr="00B51835">
              <w:rPr>
                <w:rFonts w:ascii="仿宋" w:eastAsia="仿宋" w:hAnsi="仿宋" w:cs="宋体"/>
                <w:kern w:val="0"/>
                <w:sz w:val="24"/>
              </w:rPr>
              <w:t>MPAcc</w:t>
            </w:r>
            <w:proofErr w:type="spellEnd"/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)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http://sem.bjtu.edu.cn/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mpacc@bjtu.edu.cn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电话：010-51684719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1186" w:type="dxa"/>
            <w:vMerge/>
            <w:shd w:val="clear" w:color="auto" w:fill="FFFFFF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工程管理(MEM)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http://sem.bjtu.edu.cn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邮箱：gchss@bjtu.edu.cn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电话：010-51684717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1186" w:type="dxa"/>
            <w:shd w:val="clear" w:color="auto" w:fill="FFFFFF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法学院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法律（法学）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http://law.bjtu.edu.cn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邮箱：fxyzs@bjtu.edu.cn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电话：010-51688708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1186" w:type="dxa"/>
            <w:vMerge w:val="restart"/>
            <w:shd w:val="clear" w:color="auto" w:fill="FFFFFF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在职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专业学位中心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建筑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http://saad.bjtu.edu.cn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manzh@bjtu.edu.cn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电话：010-51684824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1186" w:type="dxa"/>
            <w:vMerge/>
            <w:shd w:val="clear" w:color="auto" w:fill="FFFFFF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计算机技术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http://scit.bjtu.edu.cn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jsjfq@bjtu.edu.cn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电话：010-51684519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1186" w:type="dxa"/>
            <w:vMerge/>
            <w:shd w:val="clear" w:color="auto" w:fill="FFFFFF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软件工程（计算机学院导师组）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http://scit.bjtu.edu.cn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jsjfq@bjtu.edu.cn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电话：010-51684519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1186" w:type="dxa"/>
            <w:vMerge/>
            <w:shd w:val="clear" w:color="auto" w:fill="FFFFFF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软件工程（软件学院导师组）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http://sse.bjtu.edu.cn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lilei3@bjtu.edu.cn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电话：010-51684092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1186" w:type="dxa"/>
            <w:vMerge/>
            <w:shd w:val="clear" w:color="auto" w:fill="FFFFFF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人工智能（电信学院导师组）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http://eie.bjtu.edu.cn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dxxyzs@bjtu.edu.cn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电话：010-51687340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1186" w:type="dxa"/>
            <w:vMerge/>
            <w:shd w:val="clear" w:color="auto" w:fill="FFFFFF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人工智能（计算机学院导师组）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http://scit.bjtu.edu.cn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jsjfq@bjtu.edu.cn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电话：010-51684519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1186" w:type="dxa"/>
            <w:vMerge/>
            <w:shd w:val="clear" w:color="auto" w:fill="FFFFFF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大数据技术与工程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http://scit.bjtu.edu.cn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jsjfq@bjtu.edu.cn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电话：010-51684519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1186" w:type="dxa"/>
            <w:vMerge/>
            <w:shd w:val="clear" w:color="auto" w:fill="FFFFFF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机械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https://mece.bjtu.edu.cn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bfjxyyjs@bjtu.edu.cn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电话：010-51682896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1186" w:type="dxa"/>
            <w:vMerge/>
            <w:shd w:val="clear" w:color="auto" w:fill="FFFFFF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电气工程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http://ee.bjtu.edu.cn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dqyjszs@bjtu.edu.cn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电话：010-51688369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1186" w:type="dxa"/>
            <w:vMerge/>
            <w:shd w:val="clear" w:color="auto" w:fill="FFFFFF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土木工程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http://civil.bjtu.edu.cn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mwang@bjtu.edu.cn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电话：010-51685313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1186" w:type="dxa"/>
            <w:vMerge/>
            <w:shd w:val="clear" w:color="auto" w:fill="FFFFFF"/>
          </w:tcPr>
          <w:p w:rsidR="00254A20" w:rsidRPr="00B51835" w:rsidRDefault="00254A20" w:rsidP="007E5562">
            <w:pPr>
              <w:spacing w:line="460" w:lineRule="exact"/>
              <w:rPr>
                <w:sz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交通运输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http://trans.bjtu.edu.cn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ysyjs@bjtu.edu.cn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010-51688778</w:t>
            </w:r>
          </w:p>
        </w:tc>
      </w:tr>
      <w:tr w:rsidR="00254A20" w:rsidRPr="00B51835" w:rsidTr="007E5562">
        <w:trPr>
          <w:cantSplit/>
          <w:trHeight w:val="540"/>
        </w:trPr>
        <w:tc>
          <w:tcPr>
            <w:tcW w:w="1186" w:type="dxa"/>
            <w:vMerge/>
            <w:shd w:val="clear" w:color="auto" w:fill="FFFFFF"/>
          </w:tcPr>
          <w:p w:rsidR="00254A20" w:rsidRPr="00B51835" w:rsidRDefault="00254A20" w:rsidP="007E5562">
            <w:pPr>
              <w:spacing w:line="460" w:lineRule="exact"/>
              <w:rPr>
                <w:sz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设计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网站：http://saad.bjtu.edu.cn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  <w:r w:rsidRPr="00B51835">
              <w:rPr>
                <w:rFonts w:ascii="仿宋" w:eastAsia="仿宋" w:hAnsi="仿宋" w:cs="宋体"/>
                <w:kern w:val="0"/>
                <w:sz w:val="24"/>
              </w:rPr>
              <w:t>manzh@bjtu.edu.cn</w:t>
            </w:r>
          </w:p>
          <w:p w:rsidR="00254A20" w:rsidRPr="00B51835" w:rsidRDefault="00254A20" w:rsidP="007E5562">
            <w:pPr>
              <w:spacing w:line="4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51835">
              <w:rPr>
                <w:rFonts w:ascii="仿宋" w:eastAsia="仿宋" w:hAnsi="仿宋" w:cs="宋体" w:hint="eastAsia"/>
                <w:kern w:val="0"/>
                <w:sz w:val="24"/>
              </w:rPr>
              <w:t>电话：010-51684824</w:t>
            </w:r>
          </w:p>
        </w:tc>
      </w:tr>
    </w:tbl>
    <w:p w:rsidR="00563452" w:rsidRDefault="006F5897"/>
    <w:p w:rsidR="00A4708F" w:rsidRDefault="00A4708F"/>
    <w:sectPr w:rsidR="00A47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20"/>
    <w:rsid w:val="000856E0"/>
    <w:rsid w:val="00254A20"/>
    <w:rsid w:val="006F5897"/>
    <w:rsid w:val="00A35113"/>
    <w:rsid w:val="00A4708F"/>
    <w:rsid w:val="00BB04F7"/>
    <w:rsid w:val="00D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3330B"/>
  <w15:chartTrackingRefBased/>
  <w15:docId w15:val="{79B5ED55-FFBF-4D88-8E1C-0566AA0C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A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426</Words>
  <Characters>2431</Characters>
  <Application>Microsoft Office Word</Application>
  <DocSecurity>0</DocSecurity>
  <Lines>20</Lines>
  <Paragraphs>5</Paragraphs>
  <ScaleCrop>false</ScaleCrop>
  <Company>P R C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2024-04-22T01:00:00Z</dcterms:created>
  <dcterms:modified xsi:type="dcterms:W3CDTF">2024-05-22T02:06:00Z</dcterms:modified>
</cp:coreProperties>
</file>