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A0" w:rsidRDefault="000C4908">
      <w:pPr>
        <w:adjustRightInd w:val="0"/>
        <w:snapToGrid w:val="0"/>
        <w:spacing w:line="300" w:lineRule="auto"/>
        <w:jc w:val="center"/>
        <w:rPr>
          <w:rFonts w:ascii="宋体"/>
          <w:b/>
          <w:color w:val="000000" w:themeColor="text1"/>
          <w:sz w:val="32"/>
          <w:szCs w:val="32"/>
        </w:rPr>
      </w:pPr>
      <w:r>
        <w:rPr>
          <w:rFonts w:ascii="宋体" w:hAnsi="宋体"/>
          <w:b/>
          <w:color w:val="000000" w:themeColor="text1"/>
          <w:sz w:val="32"/>
          <w:szCs w:val="32"/>
        </w:rPr>
        <w:t>202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4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年研究生新生入学缴费通知（威海校区）</w:t>
      </w:r>
    </w:p>
    <w:p w:rsidR="000555A0" w:rsidRDefault="000C4908">
      <w:pPr>
        <w:adjustRightInd w:val="0"/>
        <w:snapToGrid w:val="0"/>
        <w:spacing w:line="300" w:lineRule="auto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各位新生：</w:t>
      </w:r>
    </w:p>
    <w:p w:rsidR="000555A0" w:rsidRDefault="000C4908">
      <w:pPr>
        <w:adjustRightInd w:val="0"/>
        <w:snapToGrid w:val="0"/>
        <w:spacing w:line="300" w:lineRule="auto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欢迎来到我校继续深造学习！</w:t>
      </w:r>
    </w:p>
    <w:p w:rsidR="000555A0" w:rsidRDefault="000C4908">
      <w:pPr>
        <w:adjustRightInd w:val="0"/>
        <w:snapToGrid w:val="0"/>
        <w:spacing w:line="300" w:lineRule="auto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为了做好</w:t>
      </w:r>
      <w:r>
        <w:rPr>
          <w:rFonts w:ascii="宋体" w:hAnsi="宋体"/>
          <w:color w:val="000000" w:themeColor="text1"/>
          <w:sz w:val="28"/>
          <w:szCs w:val="28"/>
        </w:rPr>
        <w:t>202</w:t>
      </w:r>
      <w:r>
        <w:rPr>
          <w:rFonts w:ascii="宋体" w:hAnsi="宋体" w:hint="eastAsia"/>
          <w:color w:val="000000" w:themeColor="text1"/>
          <w:sz w:val="28"/>
          <w:szCs w:val="28"/>
        </w:rPr>
        <w:t>4</w:t>
      </w:r>
      <w:r>
        <w:rPr>
          <w:rFonts w:ascii="宋体" w:hAnsi="宋体" w:hint="eastAsia"/>
          <w:color w:val="000000" w:themeColor="text1"/>
          <w:sz w:val="28"/>
          <w:szCs w:val="28"/>
        </w:rPr>
        <w:t>级研究生缴费工作，现就有关缴费时间、缴费方式、缴费项目及缴费标准通知如下：</w:t>
      </w:r>
    </w:p>
    <w:p w:rsidR="000555A0" w:rsidRDefault="000C4908">
      <w:pPr>
        <w:adjustRightInd w:val="0"/>
        <w:snapToGrid w:val="0"/>
        <w:spacing w:line="300" w:lineRule="auto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一、缴费方式及缴费时间</w:t>
      </w:r>
    </w:p>
    <w:p w:rsidR="000555A0" w:rsidRDefault="000C4908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、学校不安排现场收费，学生学费、住宿费通过</w:t>
      </w:r>
      <w:r>
        <w:rPr>
          <w:rFonts w:ascii="宋体" w:hAnsi="宋体" w:hint="eastAsia"/>
          <w:color w:val="000000" w:themeColor="text1"/>
          <w:sz w:val="28"/>
          <w:szCs w:val="28"/>
        </w:rPr>
        <w:t>“</w:t>
      </w:r>
      <w:r>
        <w:rPr>
          <w:rFonts w:ascii="宋体" w:hAnsi="宋体" w:hint="eastAsia"/>
          <w:color w:val="000000" w:themeColor="text1"/>
          <w:sz w:val="28"/>
          <w:szCs w:val="28"/>
        </w:rPr>
        <w:t>北京交通大学威海校区公众号”进入缴费平台缴纳，请关注后续通知</w:t>
      </w:r>
      <w:r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0555A0" w:rsidRDefault="000C4908">
      <w:pPr>
        <w:adjustRightInd w:val="0"/>
        <w:snapToGrid w:val="0"/>
        <w:spacing w:line="300" w:lineRule="auto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（</w:t>
      </w:r>
      <w:r>
        <w:rPr>
          <w:rFonts w:ascii="宋体" w:hAnsi="宋体" w:hint="eastAsia"/>
          <w:color w:val="000000" w:themeColor="text1"/>
          <w:sz w:val="28"/>
          <w:szCs w:val="28"/>
        </w:rPr>
        <w:t>0631-3806094</w:t>
      </w:r>
      <w:r>
        <w:rPr>
          <w:rFonts w:ascii="宋体" w:hAnsi="宋体" w:hint="eastAsia"/>
          <w:color w:val="000000" w:themeColor="text1"/>
          <w:sz w:val="28"/>
          <w:szCs w:val="28"/>
        </w:rPr>
        <w:t>）</w:t>
      </w:r>
    </w:p>
    <w:p w:rsidR="000555A0" w:rsidRDefault="000C4908">
      <w:pPr>
        <w:adjustRightInd w:val="0"/>
        <w:snapToGrid w:val="0"/>
        <w:spacing w:line="300" w:lineRule="auto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</w:rPr>
        <w:t>、缴费时间：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2024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</w:rPr>
        <w:t>8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日—</w:t>
      </w:r>
      <w:r>
        <w:rPr>
          <w:rFonts w:ascii="宋体" w:hAnsi="宋体"/>
          <w:color w:val="000000" w:themeColor="text1"/>
          <w:sz w:val="28"/>
          <w:szCs w:val="28"/>
        </w:rPr>
        <w:t>202</w:t>
      </w:r>
      <w:r>
        <w:rPr>
          <w:rFonts w:ascii="宋体" w:hAnsi="宋体" w:hint="eastAsia"/>
          <w:color w:val="000000" w:themeColor="text1"/>
          <w:sz w:val="28"/>
          <w:szCs w:val="28"/>
        </w:rPr>
        <w:t>4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</w:rPr>
        <w:t>8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</w:rPr>
        <w:t>10</w:t>
      </w:r>
      <w:r>
        <w:rPr>
          <w:rFonts w:ascii="宋体" w:hAnsi="宋体" w:hint="eastAsia"/>
          <w:color w:val="000000" w:themeColor="text1"/>
          <w:sz w:val="28"/>
          <w:szCs w:val="28"/>
        </w:rPr>
        <w:t>日。未能成功缴费【不含申请助学贷款及客观原因】的学生将影响评优评先</w:t>
      </w:r>
      <w:r>
        <w:rPr>
          <w:rFonts w:ascii="宋体" w:hAnsi="宋体" w:hint="eastAsia"/>
          <w:color w:val="000000" w:themeColor="text1"/>
          <w:sz w:val="28"/>
          <w:szCs w:val="28"/>
        </w:rPr>
        <w:t>资格</w:t>
      </w:r>
      <w:r>
        <w:rPr>
          <w:rFonts w:ascii="宋体" w:hAnsi="宋体" w:hint="eastAsia"/>
          <w:color w:val="000000" w:themeColor="text1"/>
          <w:sz w:val="28"/>
          <w:szCs w:val="28"/>
        </w:rPr>
        <w:t>，也将记入学生财务诚信档案。如学生</w:t>
      </w:r>
      <w:r>
        <w:rPr>
          <w:rFonts w:ascii="宋体" w:hAnsi="宋体"/>
          <w:color w:val="000000" w:themeColor="text1"/>
          <w:sz w:val="28"/>
          <w:szCs w:val="28"/>
        </w:rPr>
        <w:t>已办理生源地信用助学贷款或拟申办校园地国家助学</w:t>
      </w:r>
      <w:r>
        <w:rPr>
          <w:rFonts w:ascii="宋体" w:hAnsi="宋体" w:hint="eastAsia"/>
          <w:color w:val="000000" w:themeColor="text1"/>
          <w:sz w:val="28"/>
          <w:szCs w:val="28"/>
        </w:rPr>
        <w:t>贷款</w:t>
      </w:r>
      <w:r>
        <w:rPr>
          <w:rFonts w:ascii="宋体" w:hAnsi="宋体"/>
          <w:color w:val="000000" w:themeColor="text1"/>
          <w:sz w:val="28"/>
          <w:szCs w:val="28"/>
        </w:rPr>
        <w:t>，</w:t>
      </w:r>
      <w:r>
        <w:rPr>
          <w:rFonts w:ascii="宋体" w:hAnsi="宋体" w:hint="eastAsia"/>
          <w:color w:val="000000" w:themeColor="text1"/>
          <w:sz w:val="28"/>
          <w:szCs w:val="28"/>
        </w:rPr>
        <w:t>可</w:t>
      </w:r>
      <w:r>
        <w:rPr>
          <w:rFonts w:ascii="宋体" w:hAnsi="宋体" w:hint="eastAsia"/>
          <w:color w:val="000000" w:themeColor="text1"/>
          <w:sz w:val="28"/>
          <w:szCs w:val="28"/>
        </w:rPr>
        <w:t>暂不</w:t>
      </w:r>
      <w:r>
        <w:rPr>
          <w:rFonts w:ascii="宋体" w:hAnsi="宋体"/>
          <w:color w:val="000000" w:themeColor="text1"/>
          <w:sz w:val="28"/>
          <w:szCs w:val="28"/>
        </w:rPr>
        <w:t>缴纳学费</w:t>
      </w:r>
      <w:r>
        <w:rPr>
          <w:rFonts w:ascii="宋体" w:hAnsi="宋体" w:hint="eastAsia"/>
          <w:color w:val="000000" w:themeColor="text1"/>
          <w:sz w:val="28"/>
          <w:szCs w:val="28"/>
        </w:rPr>
        <w:t>及</w:t>
      </w:r>
      <w:r>
        <w:rPr>
          <w:rFonts w:ascii="宋体" w:hAnsi="宋体"/>
          <w:color w:val="000000" w:themeColor="text1"/>
          <w:sz w:val="28"/>
          <w:szCs w:val="28"/>
        </w:rPr>
        <w:t>住宿费，</w:t>
      </w:r>
      <w:r>
        <w:rPr>
          <w:rFonts w:ascii="宋体" w:hAnsi="宋体" w:hint="eastAsia"/>
          <w:color w:val="000000" w:themeColor="text1"/>
          <w:sz w:val="28"/>
          <w:szCs w:val="28"/>
        </w:rPr>
        <w:t>待</w:t>
      </w:r>
      <w:r>
        <w:rPr>
          <w:rFonts w:ascii="宋体" w:hAnsi="宋体"/>
          <w:color w:val="000000" w:themeColor="text1"/>
          <w:sz w:val="28"/>
          <w:szCs w:val="28"/>
        </w:rPr>
        <w:t>贷款</w:t>
      </w:r>
      <w:r>
        <w:rPr>
          <w:rFonts w:ascii="宋体" w:hAnsi="宋体" w:hint="eastAsia"/>
          <w:color w:val="000000" w:themeColor="text1"/>
          <w:sz w:val="28"/>
          <w:szCs w:val="28"/>
        </w:rPr>
        <w:t>下达</w:t>
      </w:r>
      <w:r>
        <w:rPr>
          <w:rFonts w:ascii="宋体" w:hAnsi="宋体"/>
          <w:color w:val="000000" w:themeColor="text1"/>
          <w:sz w:val="28"/>
          <w:szCs w:val="28"/>
        </w:rPr>
        <w:t>后优先</w:t>
      </w:r>
      <w:r>
        <w:rPr>
          <w:rFonts w:ascii="宋体" w:hAnsi="宋体" w:hint="eastAsia"/>
          <w:color w:val="000000" w:themeColor="text1"/>
          <w:sz w:val="28"/>
          <w:szCs w:val="28"/>
        </w:rPr>
        <w:t>抵扣</w:t>
      </w:r>
      <w:r>
        <w:rPr>
          <w:rFonts w:ascii="宋体" w:hAnsi="宋体"/>
          <w:color w:val="000000" w:themeColor="text1"/>
          <w:sz w:val="28"/>
          <w:szCs w:val="28"/>
        </w:rPr>
        <w:t>学费</w:t>
      </w:r>
      <w:r>
        <w:rPr>
          <w:rFonts w:ascii="宋体" w:hAnsi="宋体" w:hint="eastAsia"/>
          <w:color w:val="000000" w:themeColor="text1"/>
          <w:sz w:val="28"/>
          <w:szCs w:val="28"/>
        </w:rPr>
        <w:t>和</w:t>
      </w:r>
      <w:r>
        <w:rPr>
          <w:rFonts w:ascii="宋体" w:hAnsi="宋体"/>
          <w:color w:val="000000" w:themeColor="text1"/>
          <w:sz w:val="28"/>
          <w:szCs w:val="28"/>
        </w:rPr>
        <w:t>住宿费</w:t>
      </w:r>
      <w:r>
        <w:rPr>
          <w:rFonts w:ascii="宋体" w:hAnsi="宋体" w:hint="eastAsia"/>
          <w:color w:val="000000" w:themeColor="text1"/>
          <w:sz w:val="28"/>
          <w:szCs w:val="28"/>
        </w:rPr>
        <w:t>，贷款</w:t>
      </w:r>
      <w:r>
        <w:rPr>
          <w:rFonts w:ascii="宋体" w:hAnsi="宋体"/>
          <w:color w:val="000000" w:themeColor="text1"/>
          <w:sz w:val="28"/>
          <w:szCs w:val="28"/>
        </w:rPr>
        <w:t>不</w:t>
      </w:r>
      <w:r>
        <w:rPr>
          <w:rFonts w:ascii="宋体" w:hAnsi="宋体" w:hint="eastAsia"/>
          <w:color w:val="000000" w:themeColor="text1"/>
          <w:sz w:val="28"/>
          <w:szCs w:val="28"/>
        </w:rPr>
        <w:t>足部分请</w:t>
      </w:r>
      <w:r>
        <w:rPr>
          <w:rFonts w:ascii="宋体" w:hAnsi="宋体"/>
          <w:color w:val="000000" w:themeColor="text1"/>
          <w:sz w:val="28"/>
          <w:szCs w:val="28"/>
        </w:rPr>
        <w:t>个人补缴。</w:t>
      </w:r>
      <w:r>
        <w:rPr>
          <w:rFonts w:ascii="宋体" w:hAnsi="宋体" w:hint="eastAsia"/>
          <w:color w:val="000000" w:themeColor="text1"/>
          <w:sz w:val="28"/>
          <w:szCs w:val="28"/>
        </w:rPr>
        <w:t>其他特殊情况未能成功缴费</w:t>
      </w:r>
      <w:r>
        <w:rPr>
          <w:rFonts w:ascii="宋体" w:hAnsi="宋体" w:hint="eastAsia"/>
          <w:color w:val="000000" w:themeColor="text1"/>
          <w:sz w:val="28"/>
          <w:szCs w:val="28"/>
        </w:rPr>
        <w:t>的</w:t>
      </w:r>
      <w:r>
        <w:rPr>
          <w:rFonts w:ascii="宋体" w:hAnsi="宋体" w:hint="eastAsia"/>
          <w:color w:val="000000" w:themeColor="text1"/>
          <w:sz w:val="28"/>
          <w:szCs w:val="28"/>
        </w:rPr>
        <w:t>，开学后学校将另行通知安排收费。</w:t>
      </w:r>
    </w:p>
    <w:p w:rsidR="000555A0" w:rsidRDefault="000C4908">
      <w:pPr>
        <w:adjustRightInd w:val="0"/>
        <w:snapToGrid w:val="0"/>
        <w:spacing w:line="300" w:lineRule="auto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二、缴费项目及缴费标准：</w:t>
      </w:r>
    </w:p>
    <w:p w:rsidR="000555A0" w:rsidRDefault="000C4908">
      <w:pPr>
        <w:adjustRightInd w:val="0"/>
        <w:snapToGrid w:val="0"/>
        <w:spacing w:line="300" w:lineRule="auto"/>
        <w:jc w:val="center"/>
        <w:rPr>
          <w:rFonts w:ascii="宋体"/>
          <w:color w:val="000000" w:themeColor="text1"/>
          <w:sz w:val="28"/>
          <w:szCs w:val="28"/>
        </w:rPr>
      </w:pPr>
      <w:r>
        <w:rPr>
          <w:rFonts w:ascii="??" w:hAnsi="??" w:cs="宋体" w:hint="eastAsia"/>
          <w:b/>
          <w:bCs/>
          <w:color w:val="000000" w:themeColor="text1"/>
          <w:kern w:val="0"/>
          <w:sz w:val="20"/>
        </w:rPr>
        <w:t>表一：全日制硕士研究生学费标准（威海校区）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4"/>
        <w:gridCol w:w="4078"/>
      </w:tblGrid>
      <w:tr w:rsidR="000555A0">
        <w:trPr>
          <w:jc w:val="center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5A0" w:rsidRDefault="000C4908">
            <w:pPr>
              <w:widowControl/>
              <w:spacing w:after="15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??" w:hAnsi="??" w:hint="eastAsia"/>
                <w:b/>
                <w:bCs/>
                <w:color w:val="000000" w:themeColor="text1"/>
                <w:kern w:val="0"/>
                <w:sz w:val="20"/>
              </w:rPr>
              <w:t>专业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5A0" w:rsidRDefault="000C4908">
            <w:pPr>
              <w:widowControl/>
              <w:spacing w:after="15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??" w:hAnsi="??" w:hint="eastAsia"/>
                <w:b/>
                <w:bCs/>
                <w:color w:val="000000" w:themeColor="text1"/>
                <w:kern w:val="0"/>
                <w:sz w:val="20"/>
              </w:rPr>
              <w:t>收费标准</w:t>
            </w:r>
          </w:p>
        </w:tc>
      </w:tr>
      <w:tr w:rsidR="000555A0">
        <w:trPr>
          <w:jc w:val="center"/>
        </w:trPr>
        <w:tc>
          <w:tcPr>
            <w:tcW w:w="4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5A0" w:rsidRDefault="000C4908">
            <w:pPr>
              <w:widowControl/>
              <w:spacing w:after="150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??" w:hAnsi="??" w:hint="eastAsia"/>
                <w:color w:val="000000" w:themeColor="text1"/>
                <w:kern w:val="0"/>
                <w:sz w:val="20"/>
                <w:szCs w:val="20"/>
              </w:rPr>
              <w:t>通信工程（含宽带网络、移动通信等）（专业学位）（中外合作办学）</w:t>
            </w:r>
          </w:p>
        </w:tc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5A0" w:rsidRDefault="000C4908">
            <w:pPr>
              <w:widowControl/>
              <w:spacing w:after="15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65000</w:t>
            </w:r>
            <w:r>
              <w:rPr>
                <w:rFonts w:ascii="??" w:hAnsi="??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??" w:hAnsi="??" w:hint="eastAsia"/>
                <w:color w:val="000000" w:themeColor="text1"/>
                <w:kern w:val="0"/>
                <w:sz w:val="20"/>
                <w:szCs w:val="20"/>
              </w:rPr>
              <w:t>生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·</w:t>
            </w:r>
            <w:r>
              <w:rPr>
                <w:rFonts w:ascii="??" w:hAnsi="??" w:hint="eastAsia"/>
                <w:color w:val="000000" w:themeColor="text1"/>
                <w:kern w:val="0"/>
                <w:sz w:val="20"/>
                <w:szCs w:val="20"/>
              </w:rPr>
              <w:t>学年</w:t>
            </w:r>
          </w:p>
        </w:tc>
      </w:tr>
      <w:tr w:rsidR="000555A0">
        <w:trPr>
          <w:jc w:val="center"/>
        </w:trPr>
        <w:tc>
          <w:tcPr>
            <w:tcW w:w="4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5A0" w:rsidRDefault="000C4908">
            <w:pPr>
              <w:widowControl/>
              <w:spacing w:after="150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??" w:hAnsi="??" w:hint="eastAsia"/>
                <w:color w:val="000000" w:themeColor="text1"/>
                <w:kern w:val="0"/>
                <w:sz w:val="20"/>
                <w:szCs w:val="20"/>
              </w:rPr>
              <w:t>物流工程与管理（专业学位）（中外合作办学）</w:t>
            </w:r>
          </w:p>
        </w:tc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5A0" w:rsidRDefault="000C4908">
            <w:pPr>
              <w:widowControl/>
              <w:spacing w:after="15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65000</w:t>
            </w:r>
            <w:r>
              <w:rPr>
                <w:rFonts w:ascii="??" w:hAnsi="??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??" w:hAnsi="??" w:hint="eastAsia"/>
                <w:color w:val="000000" w:themeColor="text1"/>
                <w:kern w:val="0"/>
                <w:sz w:val="20"/>
                <w:szCs w:val="20"/>
              </w:rPr>
              <w:t>生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·</w:t>
            </w:r>
            <w:r>
              <w:rPr>
                <w:rFonts w:ascii="??" w:hAnsi="??" w:hint="eastAsia"/>
                <w:color w:val="000000" w:themeColor="text1"/>
                <w:kern w:val="0"/>
                <w:sz w:val="20"/>
                <w:szCs w:val="20"/>
              </w:rPr>
              <w:t>学年</w:t>
            </w:r>
          </w:p>
        </w:tc>
      </w:tr>
    </w:tbl>
    <w:p w:rsidR="000555A0" w:rsidRDefault="000555A0">
      <w:pPr>
        <w:adjustRightInd w:val="0"/>
        <w:snapToGrid w:val="0"/>
        <w:spacing w:line="300" w:lineRule="auto"/>
        <w:jc w:val="center"/>
        <w:rPr>
          <w:rFonts w:ascii="??" w:hAnsi="??" w:cs="宋体"/>
          <w:b/>
          <w:bCs/>
          <w:color w:val="000000" w:themeColor="text1"/>
          <w:kern w:val="0"/>
          <w:sz w:val="20"/>
        </w:rPr>
      </w:pPr>
    </w:p>
    <w:p w:rsidR="000555A0" w:rsidRDefault="000C4908">
      <w:pPr>
        <w:adjustRightInd w:val="0"/>
        <w:snapToGrid w:val="0"/>
        <w:spacing w:line="300" w:lineRule="auto"/>
        <w:jc w:val="center"/>
        <w:rPr>
          <w:rFonts w:ascii="??" w:hAnsi="??" w:cs="宋体"/>
          <w:b/>
          <w:bCs/>
          <w:color w:val="000000" w:themeColor="text1"/>
          <w:kern w:val="0"/>
          <w:sz w:val="20"/>
        </w:rPr>
      </w:pPr>
      <w:r>
        <w:rPr>
          <w:rFonts w:ascii="??" w:hAnsi="??" w:cs="宋体" w:hint="eastAsia"/>
          <w:b/>
          <w:bCs/>
          <w:color w:val="000000" w:themeColor="text1"/>
          <w:kern w:val="0"/>
          <w:sz w:val="20"/>
        </w:rPr>
        <w:t>表二：全日制硕士研究生住宿费标准（威海校区）</w:t>
      </w:r>
    </w:p>
    <w:tbl>
      <w:tblPr>
        <w:tblW w:w="8388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140"/>
      </w:tblGrid>
      <w:tr w:rsidR="000555A0" w:rsidTr="00E90FE1">
        <w:trPr>
          <w:trHeight w:val="483"/>
          <w:jc w:val="center"/>
        </w:trPr>
        <w:tc>
          <w:tcPr>
            <w:tcW w:w="4248" w:type="dxa"/>
            <w:vAlign w:val="center"/>
          </w:tcPr>
          <w:p w:rsidR="000555A0" w:rsidRDefault="000C4908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??" w:hAnsi="??" w:hint="eastAsia"/>
                <w:color w:val="000000" w:themeColor="text1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4140" w:type="dxa"/>
            <w:vAlign w:val="center"/>
          </w:tcPr>
          <w:p w:rsidR="000555A0" w:rsidRDefault="000C4908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1200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生·学年</w:t>
            </w:r>
          </w:p>
        </w:tc>
      </w:tr>
    </w:tbl>
    <w:p w:rsidR="000555A0" w:rsidRDefault="000C4908">
      <w:pPr>
        <w:adjustRightInd w:val="0"/>
        <w:snapToGrid w:val="0"/>
        <w:spacing w:line="300" w:lineRule="auto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三、缴费票据</w:t>
      </w:r>
    </w:p>
    <w:p w:rsidR="000555A0" w:rsidRDefault="000C4908">
      <w:pPr>
        <w:widowControl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缴费成功后</w:t>
      </w:r>
      <w:r>
        <w:rPr>
          <w:rFonts w:ascii="宋体"/>
          <w:color w:val="000000" w:themeColor="text1"/>
          <w:sz w:val="28"/>
          <w:szCs w:val="28"/>
        </w:rPr>
        <w:t>,</w:t>
      </w:r>
      <w:r>
        <w:rPr>
          <w:rFonts w:ascii="宋体" w:hAnsi="宋体" w:hint="eastAsia"/>
          <w:color w:val="000000" w:themeColor="text1"/>
          <w:sz w:val="28"/>
          <w:szCs w:val="28"/>
        </w:rPr>
        <w:t>学校开具学费和住宿费增值税</w:t>
      </w:r>
      <w:r>
        <w:rPr>
          <w:rFonts w:ascii="宋体" w:hAnsi="宋体" w:hint="eastAsia"/>
          <w:color w:val="000000" w:themeColor="text1"/>
          <w:sz w:val="28"/>
          <w:szCs w:val="28"/>
        </w:rPr>
        <w:t>电子</w:t>
      </w:r>
      <w:r>
        <w:rPr>
          <w:rFonts w:ascii="宋体" w:hAnsi="宋体" w:hint="eastAsia"/>
          <w:color w:val="000000" w:themeColor="text1"/>
          <w:sz w:val="28"/>
          <w:szCs w:val="28"/>
        </w:rPr>
        <w:t>普通发票</w:t>
      </w:r>
      <w:r>
        <w:rPr>
          <w:rFonts w:ascii="宋体" w:hAnsi="宋体" w:hint="eastAsia"/>
          <w:color w:val="000000" w:themeColor="text1"/>
          <w:sz w:val="28"/>
          <w:szCs w:val="28"/>
        </w:rPr>
        <w:t>，</w:t>
      </w:r>
      <w:r>
        <w:rPr>
          <w:rFonts w:ascii="宋体" w:hAnsi="宋体" w:hint="eastAsia"/>
          <w:color w:val="000000" w:themeColor="text1"/>
          <w:sz w:val="28"/>
          <w:szCs w:val="28"/>
        </w:rPr>
        <w:t>可自行下载。</w:t>
      </w:r>
      <w:r>
        <w:rPr>
          <w:rFonts w:ascii="宋体" w:hAnsi="宋体" w:hint="eastAsia"/>
          <w:color w:val="000000" w:themeColor="text1"/>
          <w:sz w:val="28"/>
          <w:szCs w:val="28"/>
        </w:rPr>
        <w:t>在校期间涉及退费，需出示收费发票，请妥善保管。收费咨询电话：</w:t>
      </w:r>
      <w:r>
        <w:rPr>
          <w:rFonts w:ascii="宋体" w:hAnsi="宋体"/>
          <w:color w:val="000000" w:themeColor="text1"/>
          <w:sz w:val="28"/>
          <w:szCs w:val="28"/>
        </w:rPr>
        <w:t>0631-3806094</w:t>
      </w:r>
      <w:r>
        <w:rPr>
          <w:rFonts w:ascii="宋体" w:hAnsi="宋体" w:hint="eastAsia"/>
          <w:color w:val="000000" w:themeColor="text1"/>
          <w:sz w:val="28"/>
          <w:szCs w:val="28"/>
        </w:rPr>
        <w:t>、</w:t>
      </w:r>
      <w:r>
        <w:rPr>
          <w:rFonts w:ascii="宋体" w:hAnsi="宋体"/>
          <w:color w:val="000000" w:themeColor="text1"/>
          <w:sz w:val="28"/>
          <w:szCs w:val="28"/>
        </w:rPr>
        <w:t>18561036452</w:t>
      </w:r>
      <w:r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0555A0" w:rsidRDefault="000C4908" w:rsidP="00E90FE1">
      <w:pPr>
        <w:widowControl/>
        <w:spacing w:line="240" w:lineRule="atLeast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财务处</w:t>
      </w:r>
    </w:p>
    <w:p w:rsidR="000555A0" w:rsidRDefault="000C4908" w:rsidP="00E90FE1">
      <w:pPr>
        <w:spacing w:line="240" w:lineRule="atLeast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            </w:t>
      </w:r>
      <w:r>
        <w:rPr>
          <w:rFonts w:ascii="宋体" w:hAnsi="宋体"/>
          <w:color w:val="000000" w:themeColor="text1"/>
          <w:sz w:val="28"/>
          <w:szCs w:val="28"/>
        </w:rPr>
        <w:t>202</w:t>
      </w:r>
      <w:r>
        <w:rPr>
          <w:rFonts w:ascii="宋体" w:hAnsi="宋体" w:hint="eastAsia"/>
          <w:color w:val="000000" w:themeColor="text1"/>
          <w:sz w:val="28"/>
          <w:szCs w:val="28"/>
        </w:rPr>
        <w:t>4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</w:rPr>
        <w:t>7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sectPr w:rsidR="000555A0" w:rsidSect="00E90FE1">
      <w:footerReference w:type="default" r:id="rId6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08" w:rsidRDefault="000C4908">
      <w:r>
        <w:separator/>
      </w:r>
    </w:p>
  </w:endnote>
  <w:endnote w:type="continuationSeparator" w:id="0">
    <w:p w:rsidR="000C4908" w:rsidRDefault="000C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A0" w:rsidRDefault="000C4908">
    <w:pPr>
      <w:pStyle w:val="a7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90FE1"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90FE1">
      <w:rPr>
        <w:b/>
        <w:noProof/>
      </w:rPr>
      <w:t>1</w:t>
    </w:r>
    <w:r>
      <w:rPr>
        <w:b/>
      </w:rPr>
      <w:fldChar w:fldCharType="end"/>
    </w:r>
  </w:p>
  <w:p w:rsidR="000555A0" w:rsidRDefault="000555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08" w:rsidRDefault="000C4908">
      <w:r>
        <w:separator/>
      </w:r>
    </w:p>
  </w:footnote>
  <w:footnote w:type="continuationSeparator" w:id="0">
    <w:p w:rsidR="000C4908" w:rsidRDefault="000C4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Yjg4ZDI5MGUzZTQ5YWQwZTIzYWVhZTA4OWJhYmEifQ=="/>
    <w:docVar w:name="KSO_WPS_MARK_KEY" w:val="88fab763-137a-4599-9be7-ef9c759a35b4"/>
  </w:docVars>
  <w:rsids>
    <w:rsidRoot w:val="00E83D53"/>
    <w:rsid w:val="00034B61"/>
    <w:rsid w:val="000555A0"/>
    <w:rsid w:val="00055891"/>
    <w:rsid w:val="00073DDE"/>
    <w:rsid w:val="00085183"/>
    <w:rsid w:val="000A0743"/>
    <w:rsid w:val="000C4908"/>
    <w:rsid w:val="000E1664"/>
    <w:rsid w:val="00110418"/>
    <w:rsid w:val="0011589E"/>
    <w:rsid w:val="00133891"/>
    <w:rsid w:val="00162000"/>
    <w:rsid w:val="001C56F4"/>
    <w:rsid w:val="001F6890"/>
    <w:rsid w:val="001F6BB1"/>
    <w:rsid w:val="002224F2"/>
    <w:rsid w:val="002226EA"/>
    <w:rsid w:val="00240BAB"/>
    <w:rsid w:val="0024116A"/>
    <w:rsid w:val="00252630"/>
    <w:rsid w:val="00262670"/>
    <w:rsid w:val="002D5D3E"/>
    <w:rsid w:val="002F04D6"/>
    <w:rsid w:val="002F0816"/>
    <w:rsid w:val="002F59FD"/>
    <w:rsid w:val="003020EB"/>
    <w:rsid w:val="00316256"/>
    <w:rsid w:val="00330CE1"/>
    <w:rsid w:val="00343255"/>
    <w:rsid w:val="0035093F"/>
    <w:rsid w:val="003574C7"/>
    <w:rsid w:val="00382AF3"/>
    <w:rsid w:val="00387E93"/>
    <w:rsid w:val="00390F7D"/>
    <w:rsid w:val="00391344"/>
    <w:rsid w:val="003964D4"/>
    <w:rsid w:val="003A1F2F"/>
    <w:rsid w:val="003A329B"/>
    <w:rsid w:val="003B290B"/>
    <w:rsid w:val="003C4219"/>
    <w:rsid w:val="003D1A81"/>
    <w:rsid w:val="003D1D5D"/>
    <w:rsid w:val="00401D45"/>
    <w:rsid w:val="00406A73"/>
    <w:rsid w:val="00437141"/>
    <w:rsid w:val="0044090B"/>
    <w:rsid w:val="00493788"/>
    <w:rsid w:val="00494177"/>
    <w:rsid w:val="0049445A"/>
    <w:rsid w:val="004A6620"/>
    <w:rsid w:val="004B4231"/>
    <w:rsid w:val="004C2534"/>
    <w:rsid w:val="004D207A"/>
    <w:rsid w:val="004E5C5B"/>
    <w:rsid w:val="004F247B"/>
    <w:rsid w:val="004F4910"/>
    <w:rsid w:val="0051182C"/>
    <w:rsid w:val="0051252B"/>
    <w:rsid w:val="00512695"/>
    <w:rsid w:val="0053755C"/>
    <w:rsid w:val="00546C62"/>
    <w:rsid w:val="00571738"/>
    <w:rsid w:val="005967A7"/>
    <w:rsid w:val="005D1FEC"/>
    <w:rsid w:val="005E373E"/>
    <w:rsid w:val="005F4F0D"/>
    <w:rsid w:val="005F538D"/>
    <w:rsid w:val="006047F0"/>
    <w:rsid w:val="00606091"/>
    <w:rsid w:val="006275ED"/>
    <w:rsid w:val="00627F35"/>
    <w:rsid w:val="00643349"/>
    <w:rsid w:val="006C0196"/>
    <w:rsid w:val="006C5D97"/>
    <w:rsid w:val="006C6E9F"/>
    <w:rsid w:val="006D40CF"/>
    <w:rsid w:val="006E1999"/>
    <w:rsid w:val="00700E04"/>
    <w:rsid w:val="00727E35"/>
    <w:rsid w:val="0073369F"/>
    <w:rsid w:val="007336F1"/>
    <w:rsid w:val="007352F6"/>
    <w:rsid w:val="0073754D"/>
    <w:rsid w:val="007729B1"/>
    <w:rsid w:val="007D18FE"/>
    <w:rsid w:val="007D1C0B"/>
    <w:rsid w:val="007D7A4F"/>
    <w:rsid w:val="007F50E3"/>
    <w:rsid w:val="0081537C"/>
    <w:rsid w:val="00834345"/>
    <w:rsid w:val="00834644"/>
    <w:rsid w:val="00840327"/>
    <w:rsid w:val="00852C81"/>
    <w:rsid w:val="00855BDB"/>
    <w:rsid w:val="00856952"/>
    <w:rsid w:val="008708AB"/>
    <w:rsid w:val="00883AE7"/>
    <w:rsid w:val="00897B81"/>
    <w:rsid w:val="008A2D3B"/>
    <w:rsid w:val="008B3117"/>
    <w:rsid w:val="008B77FF"/>
    <w:rsid w:val="008C5C9C"/>
    <w:rsid w:val="008C7543"/>
    <w:rsid w:val="008D3E85"/>
    <w:rsid w:val="008E12D9"/>
    <w:rsid w:val="00924829"/>
    <w:rsid w:val="0092641A"/>
    <w:rsid w:val="00935D81"/>
    <w:rsid w:val="00945920"/>
    <w:rsid w:val="00953D2F"/>
    <w:rsid w:val="00963896"/>
    <w:rsid w:val="00990DEC"/>
    <w:rsid w:val="009929A7"/>
    <w:rsid w:val="009A3DCF"/>
    <w:rsid w:val="009A7BC8"/>
    <w:rsid w:val="009B059B"/>
    <w:rsid w:val="009B3907"/>
    <w:rsid w:val="009C0810"/>
    <w:rsid w:val="009C406A"/>
    <w:rsid w:val="009F0B06"/>
    <w:rsid w:val="00A02820"/>
    <w:rsid w:val="00A073CB"/>
    <w:rsid w:val="00A1735E"/>
    <w:rsid w:val="00A54B4B"/>
    <w:rsid w:val="00A55B0C"/>
    <w:rsid w:val="00A619BC"/>
    <w:rsid w:val="00A806C7"/>
    <w:rsid w:val="00AD6DA9"/>
    <w:rsid w:val="00AE2C50"/>
    <w:rsid w:val="00B01F91"/>
    <w:rsid w:val="00B13EC9"/>
    <w:rsid w:val="00B26EFA"/>
    <w:rsid w:val="00B27A66"/>
    <w:rsid w:val="00B47640"/>
    <w:rsid w:val="00B5059F"/>
    <w:rsid w:val="00B57BEE"/>
    <w:rsid w:val="00B63A28"/>
    <w:rsid w:val="00B75F29"/>
    <w:rsid w:val="00B77DC0"/>
    <w:rsid w:val="00B85A81"/>
    <w:rsid w:val="00B873A5"/>
    <w:rsid w:val="00BA46D0"/>
    <w:rsid w:val="00BD05D6"/>
    <w:rsid w:val="00BD3D7D"/>
    <w:rsid w:val="00BF27C6"/>
    <w:rsid w:val="00BF7C3C"/>
    <w:rsid w:val="00C33A91"/>
    <w:rsid w:val="00C45D1D"/>
    <w:rsid w:val="00C462DE"/>
    <w:rsid w:val="00C47173"/>
    <w:rsid w:val="00C74792"/>
    <w:rsid w:val="00C77CA2"/>
    <w:rsid w:val="00CB493F"/>
    <w:rsid w:val="00CE6799"/>
    <w:rsid w:val="00CF6899"/>
    <w:rsid w:val="00D03A91"/>
    <w:rsid w:val="00D0564E"/>
    <w:rsid w:val="00D14787"/>
    <w:rsid w:val="00D27AA5"/>
    <w:rsid w:val="00D463AB"/>
    <w:rsid w:val="00D72FB0"/>
    <w:rsid w:val="00D75444"/>
    <w:rsid w:val="00DB2147"/>
    <w:rsid w:val="00DB3283"/>
    <w:rsid w:val="00DB416A"/>
    <w:rsid w:val="00DC0286"/>
    <w:rsid w:val="00DD384D"/>
    <w:rsid w:val="00DD3E60"/>
    <w:rsid w:val="00DE3F11"/>
    <w:rsid w:val="00E1275F"/>
    <w:rsid w:val="00E13E77"/>
    <w:rsid w:val="00E17CA7"/>
    <w:rsid w:val="00E17D0D"/>
    <w:rsid w:val="00E30F5C"/>
    <w:rsid w:val="00E44C8F"/>
    <w:rsid w:val="00E52B43"/>
    <w:rsid w:val="00E604FC"/>
    <w:rsid w:val="00E62916"/>
    <w:rsid w:val="00E65BBF"/>
    <w:rsid w:val="00E774BE"/>
    <w:rsid w:val="00E80AC5"/>
    <w:rsid w:val="00E83D53"/>
    <w:rsid w:val="00E90FE1"/>
    <w:rsid w:val="00EB2754"/>
    <w:rsid w:val="00EB7C2B"/>
    <w:rsid w:val="00ED1302"/>
    <w:rsid w:val="00F00868"/>
    <w:rsid w:val="00F25A8D"/>
    <w:rsid w:val="00F26489"/>
    <w:rsid w:val="00F40F37"/>
    <w:rsid w:val="00F41533"/>
    <w:rsid w:val="00F62D46"/>
    <w:rsid w:val="00F8250A"/>
    <w:rsid w:val="00F90D9D"/>
    <w:rsid w:val="00F96884"/>
    <w:rsid w:val="00F971BE"/>
    <w:rsid w:val="00FA3E5F"/>
    <w:rsid w:val="00FA6C1A"/>
    <w:rsid w:val="00FB1F76"/>
    <w:rsid w:val="00FB3126"/>
    <w:rsid w:val="00FC2E49"/>
    <w:rsid w:val="00FE593E"/>
    <w:rsid w:val="02E073C2"/>
    <w:rsid w:val="05246910"/>
    <w:rsid w:val="295F599D"/>
    <w:rsid w:val="2D1765C0"/>
    <w:rsid w:val="309266D1"/>
    <w:rsid w:val="31FC65BC"/>
    <w:rsid w:val="70CC175D"/>
    <w:rsid w:val="786F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66A532-593A-4D7E-9E71-281A87E2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纯文本 字符"/>
    <w:basedOn w:val="a0"/>
    <w:link w:val="a3"/>
    <w:uiPriority w:val="99"/>
    <w:qFormat/>
    <w:locked/>
    <w:rPr>
      <w:rFonts w:ascii="宋体" w:hAnsi="Courier New" w:cs="Courier New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 w:val="21"/>
      <w:szCs w:val="21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9</cp:revision>
  <dcterms:created xsi:type="dcterms:W3CDTF">2022-07-01T09:09:00Z</dcterms:created>
  <dcterms:modified xsi:type="dcterms:W3CDTF">2024-07-04T06:20:00Z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946F5A1A80E74B1B8D42EDF712DEC47F</vt:lpwstr>
  </property>
</Properties>
</file>